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 w:eastAsia="Tinos"/>
          <w:b/>
          <w:sz w:val="28"/>
          <w:szCs w:val="24"/>
        </w:rPr>
      </w:pPr>
      <w:r>
        <w:rPr>
          <w:rFonts w:ascii="Times New Roman" w:hAnsi="Times New Roman" w:cs="Times New Roman" w:eastAsia="Tinos"/>
          <w:b/>
          <w:sz w:val="28"/>
        </w:rPr>
        <w:t xml:space="preserve">Отчет о проделанной работе по противодействию коррупции в </w:t>
      </w:r>
      <w:r>
        <w:rPr>
          <w:rFonts w:ascii="Times New Roman" w:hAnsi="Times New Roman" w:cs="Times New Roman" w:eastAsia="Tinos"/>
          <w:b/>
          <w:sz w:val="28"/>
          <w:szCs w:val="24"/>
        </w:rPr>
        <w:t xml:space="preserve">государственном бюджетном учреждении Ростовской области центре психолого-педагогической, медицинской и социальной помощи </w:t>
      </w:r>
      <w:r/>
    </w:p>
    <w:p>
      <w:pPr>
        <w:jc w:val="center"/>
        <w:spacing w:after="0"/>
        <w:rPr>
          <w:rFonts w:ascii="Times New Roman" w:hAnsi="Times New Roman" w:cs="Times New Roman" w:eastAsia="Tinos"/>
          <w:b/>
          <w:sz w:val="28"/>
          <w:szCs w:val="24"/>
        </w:rPr>
      </w:pPr>
      <w:r>
        <w:rPr>
          <w:rFonts w:ascii="Times New Roman" w:hAnsi="Times New Roman" w:cs="Times New Roman" w:eastAsia="Tinos"/>
          <w:b/>
          <w:sz w:val="28"/>
          <w:szCs w:val="24"/>
        </w:rPr>
        <w:t xml:space="preserve">за 2020 год</w:t>
      </w:r>
      <w:r/>
    </w:p>
    <w:p>
      <w:pPr>
        <w:jc w:val="center"/>
        <w:spacing w:after="0"/>
        <w:rPr>
          <w:rFonts w:ascii="Times New Roman" w:hAnsi="Times New Roman" w:cs="Times New Roman" w:eastAsia="Tinos"/>
          <w:b/>
          <w:sz w:val="28"/>
          <w:szCs w:val="24"/>
        </w:rPr>
      </w:pPr>
      <w:r>
        <w:rPr>
          <w:rFonts w:ascii="Times New Roman" w:hAnsi="Times New Roman" w:cs="Times New Roman" w:eastAsia="Tinos"/>
          <w:b/>
          <w:sz w:val="28"/>
          <w:szCs w:val="24"/>
        </w:rPr>
      </w:r>
      <w:r/>
    </w:p>
    <w:p>
      <w:pPr>
        <w:ind w:firstLine="720"/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  <w:t xml:space="preserve">В соответствии с Планом мероприятий по прот</w:t>
      </w:r>
      <w:r>
        <w:rPr>
          <w:rFonts w:ascii="Times New Roman" w:hAnsi="Times New Roman" w:cs="Times New Roman" w:eastAsia="Tinos"/>
          <w:sz w:val="28"/>
        </w:rPr>
        <w:t xml:space="preserve">ивод</w:t>
      </w:r>
      <w:r>
        <w:rPr>
          <w:rFonts w:ascii="Times New Roman" w:hAnsi="Times New Roman" w:cs="Times New Roman" w:eastAsia="Tinos"/>
          <w:sz w:val="28"/>
        </w:rPr>
        <w:t xml:space="preserve">ействию коррупции, предупреждению коррупционных правонарушений, соблюдению нормативных правовых актов Российской Федерации, урегулированию конфликта интересов в Центре на 2020 календарный год за отчетный период реализованы следующие мероприятия по противод</w:t>
      </w:r>
      <w:r>
        <w:rPr>
          <w:rFonts w:ascii="Times New Roman" w:hAnsi="Times New Roman" w:cs="Times New Roman" w:eastAsia="Tinos"/>
          <w:sz w:val="28"/>
        </w:rPr>
        <w:t xml:space="preserve">ействию коррупции:</w:t>
      </w:r>
      <w:r/>
    </w:p>
    <w:p>
      <w:pPr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</w:r>
      <w:r/>
    </w:p>
    <w:p>
      <w:pPr>
        <w:pStyle w:val="641"/>
        <w:numPr>
          <w:ilvl w:val="0"/>
          <w:numId w:val="1"/>
        </w:numPr>
        <w:jc w:val="both"/>
        <w:spacing w:after="0"/>
        <w:rPr>
          <w:rFonts w:ascii="Times New Roman" w:hAnsi="Times New Roman" w:cs="Times New Roman" w:eastAsia="Tinos"/>
          <w:b/>
          <w:sz w:val="28"/>
        </w:rPr>
      </w:pPr>
      <w:r>
        <w:rPr>
          <w:rFonts w:ascii="Times New Roman" w:hAnsi="Times New Roman" w:cs="Times New Roman" w:eastAsia="Tinos"/>
          <w:b/>
          <w:sz w:val="28"/>
        </w:rPr>
        <w:t xml:space="preserve">Мероприятия общего характера </w:t>
      </w:r>
      <w:r/>
    </w:p>
    <w:p>
      <w:pPr>
        <w:ind w:left="709"/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  <w:t xml:space="preserve">В соответствии с планом мероприятий по противодействию коррупции в ГБУ РО ЦППМ и СП на постоянной основе обеспечивается </w:t>
      </w:r>
      <w:r>
        <w:rPr>
          <w:rFonts w:ascii="Times New Roman" w:hAnsi="Times New Roman" w:cs="Times New Roman" w:eastAsia="Tinos"/>
          <w:sz w:val="28"/>
        </w:rPr>
        <w:t xml:space="preserve">контроль за</w:t>
      </w:r>
      <w:r>
        <w:rPr>
          <w:rFonts w:ascii="Times New Roman" w:hAnsi="Times New Roman" w:cs="Times New Roman" w:eastAsia="Tinos"/>
          <w:sz w:val="28"/>
        </w:rPr>
        <w:t xml:space="preserve"> соблюдением требований </w:t>
      </w:r>
      <w:r>
        <w:rPr>
          <w:rFonts w:ascii="Times New Roman" w:hAnsi="Times New Roman" w:cs="Times New Roman" w:eastAsia="Tinos"/>
          <w:sz w:val="28"/>
        </w:rPr>
        <w:t xml:space="preserve">антикоррупционного</w:t>
      </w:r>
      <w:r>
        <w:rPr>
          <w:rFonts w:ascii="Times New Roman" w:hAnsi="Times New Roman" w:cs="Times New Roman" w:eastAsia="Tinos"/>
          <w:sz w:val="28"/>
        </w:rPr>
        <w:t xml:space="preserve"> законодательства работниками Цент</w:t>
      </w:r>
      <w:r>
        <w:rPr>
          <w:rFonts w:ascii="Times New Roman" w:hAnsi="Times New Roman" w:cs="Times New Roman" w:eastAsia="Tinos"/>
          <w:sz w:val="28"/>
        </w:rPr>
        <w:t xml:space="preserve">ра; поддерживаются в актуальном состоянии локальные нормативные акты Центра; проводится мониторинг коррупционных рисков в ходе осуществления финансовой и хозяйственной деятельности; проводится проверка сохранности имущества и использовании его по целевому </w:t>
      </w:r>
      <w:r>
        <w:rPr>
          <w:rFonts w:ascii="Times New Roman" w:hAnsi="Times New Roman" w:cs="Times New Roman" w:eastAsia="Tinos"/>
          <w:sz w:val="28"/>
        </w:rPr>
        <w:t xml:space="preserve">назначению.</w:t>
      </w:r>
      <w:r/>
    </w:p>
    <w:p>
      <w:pPr>
        <w:ind w:left="709"/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</w:r>
      <w:r/>
    </w:p>
    <w:p>
      <w:pPr>
        <w:pStyle w:val="641"/>
        <w:numPr>
          <w:ilvl w:val="0"/>
          <w:numId w:val="1"/>
        </w:numPr>
        <w:jc w:val="both"/>
        <w:spacing w:after="0"/>
        <w:rPr>
          <w:rFonts w:ascii="Times New Roman" w:hAnsi="Times New Roman" w:cs="Times New Roman" w:eastAsia="Tinos"/>
          <w:b/>
          <w:sz w:val="28"/>
        </w:rPr>
      </w:pPr>
      <w:r>
        <w:rPr>
          <w:rFonts w:ascii="Times New Roman" w:hAnsi="Times New Roman" w:cs="Times New Roman" w:eastAsia="Tinos"/>
          <w:b/>
          <w:sz w:val="28"/>
        </w:rPr>
        <w:t xml:space="preserve">Мероприятия по организационному совершенствованию противодействия коррупции:</w:t>
      </w:r>
      <w:r/>
    </w:p>
    <w:p>
      <w:pPr>
        <w:pStyle w:val="641"/>
        <w:numPr>
          <w:ilvl w:val="0"/>
          <w:numId w:val="3"/>
        </w:numPr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  <w:t xml:space="preserve">В соответствии с п.п. 3.4. на сайте Центра размещены: примерный перечень мероприятий по противодействию коррупции на 2020 г.</w:t>
      </w:r>
      <w:r>
        <w:rPr>
          <w:rFonts w:ascii="Times New Roman" w:hAnsi="Times New Roman" w:cs="Times New Roman" w:eastAsia="Tinos"/>
          <w:sz w:val="28"/>
        </w:rPr>
      </w:r>
      <w:r/>
    </w:p>
    <w:p>
      <w:pPr>
        <w:pStyle w:val="641"/>
        <w:numPr>
          <w:ilvl w:val="0"/>
          <w:numId w:val="3"/>
        </w:numPr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  <w:t xml:space="preserve">Изданы приказы «О назначении ответственного лица за работу по профилактике коррупционных и иных правонарушений в ГБУ РО ЦППМ и СП и утверждении состава комиссии по противодействию коррупции на 2020 г.» от 9.01.2020 г. № 20, «Об </w:t>
      </w:r>
      <w:r>
        <w:rPr>
          <w:rFonts w:ascii="Times New Roman" w:hAnsi="Times New Roman" w:cs="Times New Roman" w:eastAsia="Tinos"/>
          <w:sz w:val="28"/>
        </w:rPr>
        <w:t xml:space="preserve">утверждении перечня должностей, замещение которых связано с коррупционными рисками» от 09.01.2020 г. № 21, «О недопущении составления неофициальной отчётности и использования поддельных документов в ГБУ РО ЦППМ и СП» от 09.01.2020 г. № 21/1. 21. 09 2020 г </w:t>
      </w:r>
      <w:r>
        <w:rPr>
          <w:rFonts w:ascii="Times New Roman" w:hAnsi="Times New Roman" w:cs="Times New Roman" w:eastAsia="Tinos"/>
          <w:sz w:val="28"/>
        </w:rPr>
        <w:t xml:space="preserve">внесены изменения </w:t>
      </w:r>
      <w:r>
        <w:rPr>
          <w:rFonts w:ascii="Times New Roman" w:hAnsi="Times New Roman" w:cs="Times New Roman" w:eastAsia="Tinos"/>
          <w:sz w:val="28"/>
        </w:rPr>
        <w:t xml:space="preserve">в Приказ № 20 от 09.01.2020 г. «</w:t>
      </w:r>
      <w:r>
        <w:rPr>
          <w:rFonts w:ascii="Times New Roman" w:hAnsi="Times New Roman" w:cs="Times New Roman" w:eastAsia="Tinos"/>
          <w:sz w:val="28"/>
        </w:rPr>
        <w:t xml:space="preserve">Об утверждении сос</w:t>
      </w:r>
      <w:r>
        <w:rPr>
          <w:rFonts w:ascii="Times New Roman" w:hAnsi="Times New Roman" w:cs="Times New Roman" w:eastAsia="Tinos"/>
          <w:sz w:val="28"/>
        </w:rPr>
        <w:t xml:space="preserve">тава </w:t>
      </w:r>
      <w:r>
        <w:rPr>
          <w:rFonts w:ascii="Times New Roman" w:hAnsi="Times New Roman" w:cs="Times New Roman" w:eastAsia="Tinos"/>
          <w:sz w:val="28"/>
        </w:rPr>
        <w:t xml:space="preserve">антикоррупционной</w:t>
      </w:r>
      <w:r>
        <w:rPr>
          <w:rFonts w:ascii="Times New Roman" w:hAnsi="Times New Roman" w:cs="Times New Roman" w:eastAsia="Tinos"/>
          <w:sz w:val="28"/>
        </w:rPr>
        <w:t xml:space="preserve"> комиссии»</w:t>
      </w:r>
      <w:r>
        <w:rPr>
          <w:rFonts w:ascii="Times New Roman" w:hAnsi="Times New Roman" w:cs="Times New Roman" w:eastAsia="Tinos"/>
          <w:sz w:val="28"/>
        </w:rPr>
        <w:t xml:space="preserve"> в связи со сменой ответственного лица за работу по профилактике коррупционных и иных правонарушений в ГБУ РО ЦППМ и СП; </w:t>
      </w:r>
      <w:r/>
    </w:p>
    <w:p>
      <w:pPr>
        <w:pStyle w:val="641"/>
        <w:numPr>
          <w:ilvl w:val="0"/>
          <w:numId w:val="3"/>
        </w:numPr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  <w:t xml:space="preserve">Организованы заседания Комиссии по проведению правовых экспертиз локальных нормативных актов Центра, направленных на противодействие коррупции</w:t>
      </w:r>
      <w:r>
        <w:rPr>
          <w:rFonts w:ascii="Times New Roman" w:hAnsi="Times New Roman" w:cs="Times New Roman" w:eastAsia="Tinos"/>
          <w:sz w:val="28"/>
        </w:rPr>
        <w:t xml:space="preserve">. Комиссией представлен годовой отчет </w:t>
      </w:r>
      <w:r>
        <w:rPr>
          <w:rFonts w:ascii="Times New Roman" w:hAnsi="Times New Roman" w:cs="Times New Roman" w:eastAsia="Tinos"/>
          <w:sz w:val="28"/>
        </w:rPr>
        <w:t xml:space="preserve">о работе по противодействию коррупции в Центре с размещением на сайте</w:t>
      </w:r>
      <w:r>
        <w:rPr>
          <w:rFonts w:ascii="Times New Roman" w:hAnsi="Times New Roman" w:cs="Times New Roman" w:eastAsia="Tinos"/>
          <w:sz w:val="28"/>
        </w:rPr>
        <w:t xml:space="preserve"> ГБУ РО ЦППМ и СП; </w:t>
      </w:r>
      <w:r/>
    </w:p>
    <w:p>
      <w:pPr>
        <w:pStyle w:val="641"/>
        <w:numPr>
          <w:ilvl w:val="0"/>
          <w:numId w:val="3"/>
        </w:numPr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  <w:t xml:space="preserve">Разработаны и внедрены специальные </w:t>
      </w:r>
      <w:r>
        <w:rPr>
          <w:rFonts w:ascii="Times New Roman" w:hAnsi="Times New Roman" w:cs="Times New Roman" w:eastAsia="Tinos"/>
          <w:sz w:val="28"/>
        </w:rPr>
        <w:t xml:space="preserve">антикоррупционные</w:t>
      </w:r>
      <w:r>
        <w:rPr>
          <w:rFonts w:ascii="Times New Roman" w:hAnsi="Times New Roman" w:cs="Times New Roman" w:eastAsia="Tinos"/>
          <w:sz w:val="28"/>
        </w:rPr>
        <w:t xml:space="preserve"> процедуры, связанные с информированием работниками Центра о случаях склонени</w:t>
      </w:r>
      <w:r>
        <w:rPr>
          <w:rFonts w:ascii="Times New Roman" w:hAnsi="Times New Roman" w:cs="Times New Roman" w:eastAsia="Tinos"/>
          <w:sz w:val="28"/>
        </w:rPr>
        <w:t xml:space="preserve">я их к совершению коррупционных правонарушений, а также о случаях возникновения конфликта интересов. Постоянно обновляется информация по вопросам противодействия коррупции на сайте ГБУ РО ЦППМ и СП.</w:t>
      </w:r>
      <w:r/>
    </w:p>
    <w:p>
      <w:pPr>
        <w:ind w:left="1417"/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</w:r>
      <w:r/>
    </w:p>
    <w:p>
      <w:pPr>
        <w:pStyle w:val="641"/>
        <w:numPr>
          <w:ilvl w:val="0"/>
          <w:numId w:val="1"/>
        </w:numPr>
        <w:jc w:val="both"/>
        <w:spacing w:after="0"/>
        <w:rPr>
          <w:rFonts w:ascii="Times New Roman" w:hAnsi="Times New Roman" w:cs="Times New Roman" w:eastAsia="Tinos"/>
          <w:b/>
          <w:sz w:val="28"/>
        </w:rPr>
      </w:pPr>
      <w:r>
        <w:rPr>
          <w:rFonts w:ascii="Times New Roman" w:hAnsi="Times New Roman" w:cs="Times New Roman" w:eastAsia="Tinos"/>
          <w:b/>
          <w:sz w:val="28"/>
        </w:rPr>
        <w:t xml:space="preserve"> Мероприятия по формированию отрицательного отношения к </w:t>
      </w:r>
      <w:r>
        <w:rPr>
          <w:rFonts w:ascii="Times New Roman" w:hAnsi="Times New Roman" w:cs="Times New Roman" w:eastAsia="Tinos"/>
          <w:b/>
          <w:sz w:val="28"/>
        </w:rPr>
        <w:t xml:space="preserve">коррупции.</w:t>
      </w:r>
      <w:r/>
    </w:p>
    <w:p>
      <w:pPr>
        <w:ind w:left="709"/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  <w:t xml:space="preserve">В соответствии с Разделом 2 плана мероприятий по предупреждению коррупции были проведены совещания </w:t>
      </w:r>
      <w:r>
        <w:rPr>
          <w:rFonts w:ascii="Times New Roman" w:hAnsi="Times New Roman" w:cs="Times New Roman" w:eastAsia="Tinos"/>
          <w:sz w:val="28"/>
        </w:rPr>
        <w:t xml:space="preserve">с сотрудниками Центра по вопросам введения процедуры уведомления об обращениях в целях склонения к совершению</w:t>
      </w:r>
      <w:r>
        <w:rPr>
          <w:rFonts w:ascii="Times New Roman" w:hAnsi="Times New Roman" w:cs="Times New Roman" w:eastAsia="Tinos"/>
          <w:sz w:val="28"/>
        </w:rPr>
        <w:t xml:space="preserve"> коррупционных правонарушений; по воп</w:t>
      </w:r>
      <w:r>
        <w:rPr>
          <w:rFonts w:ascii="Times New Roman" w:hAnsi="Times New Roman" w:cs="Times New Roman" w:eastAsia="Tinos"/>
          <w:sz w:val="28"/>
        </w:rPr>
        <w:t xml:space="preserve">росам введения процедуры информирования работниками работодателя о возникновении конфликта интересов и порядка урегулирования выявленного конфликта интересов; а так же по вопросам введения процедур защиты работников, сообщивших о коррупционных правонарушен</w:t>
      </w:r>
      <w:r>
        <w:rPr>
          <w:rFonts w:ascii="Times New Roman" w:hAnsi="Times New Roman" w:cs="Times New Roman" w:eastAsia="Tinos"/>
          <w:sz w:val="28"/>
        </w:rPr>
        <w:t xml:space="preserve">иях в деятельности организации, от формальных и неформальных санкций.</w:t>
      </w:r>
      <w:r/>
    </w:p>
    <w:p>
      <w:pPr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</w:r>
      <w:r/>
    </w:p>
    <w:p>
      <w:pPr>
        <w:ind w:firstLine="720"/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  <w:t xml:space="preserve">Постоянно происходит информирование работников учреждений о законодательстве в сфере противодействия коррупции, неотвратимости ответственности за совершение коррупционных правонарушений</w:t>
      </w:r>
      <w:r>
        <w:rPr>
          <w:rFonts w:ascii="Times New Roman" w:hAnsi="Times New Roman" w:cs="Times New Roman" w:eastAsia="Tinos"/>
          <w:sz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  <w:t xml:space="preserve">Также при выполнении плана по противодействию коррупции остаются постоянными следующие мероприятия:</w:t>
      </w:r>
      <w:r/>
    </w:p>
    <w:p>
      <w:pPr>
        <w:pStyle w:val="641"/>
        <w:numPr>
          <w:ilvl w:val="0"/>
          <w:numId w:val="4"/>
        </w:numPr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  <w:t xml:space="preserve"> проведение профилактических бесед с вновь принимаемыми гражданами на работу о необходимости соблюдения запретов и ограничений, предусмотренных законодате</w:t>
      </w:r>
      <w:r>
        <w:rPr>
          <w:rFonts w:ascii="Times New Roman" w:hAnsi="Times New Roman" w:cs="Times New Roman" w:eastAsia="Tinos"/>
          <w:sz w:val="28"/>
        </w:rPr>
        <w:t xml:space="preserve">льством, и существующих механизмов </w:t>
      </w:r>
      <w:r>
        <w:rPr>
          <w:rFonts w:ascii="Times New Roman" w:hAnsi="Times New Roman" w:cs="Times New Roman" w:eastAsia="Tinos"/>
          <w:sz w:val="28"/>
        </w:rPr>
        <w:t xml:space="preserve">антикоррупционного</w:t>
      </w:r>
      <w:r>
        <w:rPr>
          <w:rFonts w:ascii="Times New Roman" w:hAnsi="Times New Roman" w:cs="Times New Roman" w:eastAsia="Tinos"/>
          <w:sz w:val="28"/>
        </w:rPr>
        <w:t xml:space="preserve"> контроля и ответственности за коррупционные нарушения; </w:t>
      </w:r>
      <w:r/>
    </w:p>
    <w:p>
      <w:pPr>
        <w:pStyle w:val="641"/>
        <w:numPr>
          <w:ilvl w:val="0"/>
          <w:numId w:val="4"/>
        </w:numPr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  <w:t xml:space="preserve">организация проверки достоверности представляемых гражданином персональных данных и иных сведений при поступлении на работу; </w:t>
      </w:r>
      <w:r/>
    </w:p>
    <w:p>
      <w:pPr>
        <w:pStyle w:val="641"/>
        <w:numPr>
          <w:ilvl w:val="0"/>
          <w:numId w:val="4"/>
        </w:numPr>
        <w:jc w:val="both"/>
        <w:spacing w:after="0"/>
        <w:rPr>
          <w:rFonts w:ascii="Times New Roman" w:hAnsi="Times New Roman" w:cs="Times New Roman" w:eastAsia="Tinos"/>
          <w:sz w:val="28"/>
        </w:rPr>
      </w:pPr>
      <w:r>
        <w:rPr>
          <w:rFonts w:ascii="Times New Roman" w:hAnsi="Times New Roman" w:cs="Times New Roman" w:eastAsia="Tinos"/>
          <w:sz w:val="28"/>
        </w:rPr>
        <w:t xml:space="preserve">консультирование сотрудников учреждения по правовым вопросам и вопросам применения </w:t>
      </w:r>
      <w:r>
        <w:rPr>
          <w:rFonts w:ascii="Times New Roman" w:hAnsi="Times New Roman" w:cs="Times New Roman" w:eastAsia="Tinos"/>
          <w:sz w:val="28"/>
        </w:rPr>
        <w:t xml:space="preserve">антикоррупционного</w:t>
      </w:r>
      <w:r>
        <w:rPr>
          <w:rFonts w:ascii="Times New Roman" w:hAnsi="Times New Roman" w:cs="Times New Roman" w:eastAsia="Tinos"/>
          <w:sz w:val="28"/>
        </w:rPr>
        <w:t xml:space="preserve"> законодательства.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Wingdings">
    <w:panose1 w:val="05010000000000000000"/>
  </w:font>
  <w:font w:name="PT Sans">
    <w:panose1 w:val="020B0503020203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5">
    <w:name w:val="Title Char"/>
    <w:basedOn w:val="462"/>
    <w:link w:val="483"/>
    <w:uiPriority w:val="10"/>
    <w:rPr>
      <w:sz w:val="48"/>
      <w:szCs w:val="48"/>
    </w:rPr>
  </w:style>
  <w:style w:type="character" w:styleId="456">
    <w:name w:val="Subtitle Char"/>
    <w:basedOn w:val="462"/>
    <w:link w:val="485"/>
    <w:uiPriority w:val="11"/>
    <w:rPr>
      <w:sz w:val="24"/>
      <w:szCs w:val="24"/>
    </w:rPr>
  </w:style>
  <w:style w:type="character" w:styleId="457">
    <w:name w:val="Quote Char"/>
    <w:link w:val="487"/>
    <w:uiPriority w:val="29"/>
    <w:rPr>
      <w:i/>
    </w:rPr>
  </w:style>
  <w:style w:type="character" w:styleId="458">
    <w:name w:val="Intense Quote Char"/>
    <w:link w:val="489"/>
    <w:uiPriority w:val="30"/>
    <w:rPr>
      <w:i/>
    </w:rPr>
  </w:style>
  <w:style w:type="character" w:styleId="459">
    <w:name w:val="Footnote Text Char"/>
    <w:link w:val="624"/>
    <w:uiPriority w:val="99"/>
    <w:rPr>
      <w:sz w:val="18"/>
    </w:rPr>
  </w:style>
  <w:style w:type="character" w:styleId="460">
    <w:name w:val="Endnote Text Char"/>
    <w:link w:val="627"/>
    <w:uiPriority w:val="99"/>
    <w:rPr>
      <w:sz w:val="20"/>
    </w:rPr>
  </w:style>
  <w:style w:type="paragraph" w:styleId="461" w:default="1">
    <w:name w:val="Normal"/>
    <w:qFormat/>
  </w:style>
  <w:style w:type="character" w:styleId="462" w:default="1">
    <w:name w:val="Default Paragraph Font"/>
    <w:uiPriority w:val="1"/>
    <w:semiHidden/>
    <w:unhideWhenUsed/>
  </w:style>
  <w:style w:type="table" w:styleId="463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64" w:default="1">
    <w:name w:val="No List"/>
    <w:uiPriority w:val="99"/>
    <w:semiHidden/>
    <w:unhideWhenUsed/>
  </w:style>
  <w:style w:type="paragraph" w:styleId="465" w:customStyle="1">
    <w:name w:val="Heading 1"/>
    <w:basedOn w:val="461"/>
    <w:next w:val="461"/>
    <w:link w:val="46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character" w:styleId="466" w:customStyle="1">
    <w:name w:val="Heading 1 Char"/>
    <w:link w:val="465"/>
    <w:uiPriority w:val="9"/>
    <w:rPr>
      <w:rFonts w:ascii="Arial" w:hAnsi="Arial" w:cs="Arial" w:eastAsia="Arial"/>
      <w:sz w:val="40"/>
      <w:szCs w:val="40"/>
    </w:rPr>
  </w:style>
  <w:style w:type="paragraph" w:styleId="467" w:customStyle="1">
    <w:name w:val="Heading 2"/>
    <w:basedOn w:val="461"/>
    <w:next w:val="461"/>
    <w:link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character" w:styleId="468" w:customStyle="1">
    <w:name w:val="Heading 2 Char"/>
    <w:link w:val="467"/>
    <w:uiPriority w:val="9"/>
    <w:rPr>
      <w:rFonts w:ascii="Arial" w:hAnsi="Arial" w:cs="Arial" w:eastAsia="Arial"/>
      <w:sz w:val="34"/>
    </w:rPr>
  </w:style>
  <w:style w:type="paragraph" w:styleId="469" w:customStyle="1">
    <w:name w:val="Heading 3"/>
    <w:basedOn w:val="461"/>
    <w:next w:val="461"/>
    <w:link w:val="47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character" w:styleId="470" w:customStyle="1">
    <w:name w:val="Heading 3 Char"/>
    <w:link w:val="469"/>
    <w:uiPriority w:val="9"/>
    <w:rPr>
      <w:rFonts w:ascii="Arial" w:hAnsi="Arial" w:cs="Arial" w:eastAsia="Arial"/>
      <w:sz w:val="30"/>
      <w:szCs w:val="30"/>
    </w:rPr>
  </w:style>
  <w:style w:type="paragraph" w:styleId="471" w:customStyle="1">
    <w:name w:val="Heading 4"/>
    <w:basedOn w:val="461"/>
    <w:next w:val="461"/>
    <w:link w:val="47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character" w:styleId="472" w:customStyle="1">
    <w:name w:val="Heading 4 Char"/>
    <w:link w:val="471"/>
    <w:uiPriority w:val="9"/>
    <w:rPr>
      <w:rFonts w:ascii="Arial" w:hAnsi="Arial" w:cs="Arial" w:eastAsia="Arial"/>
      <w:b/>
      <w:bCs/>
      <w:sz w:val="26"/>
      <w:szCs w:val="26"/>
    </w:rPr>
  </w:style>
  <w:style w:type="paragraph" w:styleId="473" w:customStyle="1">
    <w:name w:val="Heading 5"/>
    <w:basedOn w:val="461"/>
    <w:next w:val="461"/>
    <w:link w:val="47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character" w:styleId="474" w:customStyle="1">
    <w:name w:val="Heading 5 Char"/>
    <w:link w:val="473"/>
    <w:uiPriority w:val="9"/>
    <w:rPr>
      <w:rFonts w:ascii="Arial" w:hAnsi="Arial" w:cs="Arial" w:eastAsia="Arial"/>
      <w:b/>
      <w:bCs/>
      <w:sz w:val="24"/>
      <w:szCs w:val="24"/>
    </w:rPr>
  </w:style>
  <w:style w:type="paragraph" w:styleId="475" w:customStyle="1">
    <w:name w:val="Heading 6"/>
    <w:basedOn w:val="461"/>
    <w:next w:val="461"/>
    <w:link w:val="476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character" w:styleId="476" w:customStyle="1">
    <w:name w:val="Heading 6 Char"/>
    <w:link w:val="475"/>
    <w:uiPriority w:val="9"/>
    <w:rPr>
      <w:rFonts w:ascii="Arial" w:hAnsi="Arial" w:cs="Arial" w:eastAsia="Arial"/>
      <w:b/>
      <w:bCs/>
      <w:sz w:val="22"/>
      <w:szCs w:val="22"/>
    </w:rPr>
  </w:style>
  <w:style w:type="paragraph" w:styleId="477" w:customStyle="1">
    <w:name w:val="Heading 7"/>
    <w:basedOn w:val="461"/>
    <w:next w:val="461"/>
    <w:link w:val="478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character" w:styleId="478" w:customStyle="1">
    <w:name w:val="Heading 7 Char"/>
    <w:link w:val="47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79" w:customStyle="1">
    <w:name w:val="Heading 8"/>
    <w:basedOn w:val="461"/>
    <w:next w:val="461"/>
    <w:link w:val="480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character" w:styleId="480" w:customStyle="1">
    <w:name w:val="Heading 8 Char"/>
    <w:link w:val="479"/>
    <w:uiPriority w:val="9"/>
    <w:rPr>
      <w:rFonts w:ascii="Arial" w:hAnsi="Arial" w:cs="Arial" w:eastAsia="Arial"/>
      <w:i/>
      <w:iCs/>
      <w:sz w:val="22"/>
      <w:szCs w:val="22"/>
    </w:rPr>
  </w:style>
  <w:style w:type="paragraph" w:styleId="481" w:customStyle="1">
    <w:name w:val="Heading 9"/>
    <w:basedOn w:val="461"/>
    <w:next w:val="461"/>
    <w:link w:val="48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482" w:customStyle="1">
    <w:name w:val="Heading 9 Char"/>
    <w:link w:val="481"/>
    <w:uiPriority w:val="9"/>
    <w:rPr>
      <w:rFonts w:ascii="Arial" w:hAnsi="Arial" w:cs="Arial" w:eastAsia="Arial"/>
      <w:i/>
      <w:iCs/>
      <w:sz w:val="21"/>
      <w:szCs w:val="21"/>
    </w:rPr>
  </w:style>
  <w:style w:type="paragraph" w:styleId="483">
    <w:name w:val="Title"/>
    <w:basedOn w:val="461"/>
    <w:next w:val="461"/>
    <w:link w:val="484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484" w:customStyle="1">
    <w:name w:val="Название Знак"/>
    <w:link w:val="483"/>
    <w:uiPriority w:val="10"/>
    <w:rPr>
      <w:sz w:val="48"/>
      <w:szCs w:val="48"/>
    </w:rPr>
  </w:style>
  <w:style w:type="paragraph" w:styleId="485">
    <w:name w:val="Subtitle"/>
    <w:basedOn w:val="461"/>
    <w:next w:val="461"/>
    <w:link w:val="486"/>
    <w:qFormat/>
    <w:uiPriority w:val="11"/>
    <w:rPr>
      <w:sz w:val="24"/>
      <w:szCs w:val="24"/>
    </w:rPr>
    <w:pPr>
      <w:spacing w:before="200"/>
    </w:pPr>
  </w:style>
  <w:style w:type="character" w:styleId="486" w:customStyle="1">
    <w:name w:val="Подзаголовок Знак"/>
    <w:link w:val="485"/>
    <w:uiPriority w:val="11"/>
    <w:rPr>
      <w:sz w:val="24"/>
      <w:szCs w:val="24"/>
    </w:rPr>
  </w:style>
  <w:style w:type="paragraph" w:styleId="487">
    <w:name w:val="Quote"/>
    <w:basedOn w:val="461"/>
    <w:next w:val="461"/>
    <w:link w:val="488"/>
    <w:qFormat/>
    <w:uiPriority w:val="29"/>
    <w:rPr>
      <w:i/>
    </w:rPr>
    <w:pPr>
      <w:ind w:left="720" w:right="720"/>
    </w:pPr>
  </w:style>
  <w:style w:type="character" w:styleId="488" w:customStyle="1">
    <w:name w:val="Цитата 2 Знак"/>
    <w:link w:val="487"/>
    <w:uiPriority w:val="29"/>
    <w:rPr>
      <w:i/>
    </w:rPr>
  </w:style>
  <w:style w:type="paragraph" w:styleId="489">
    <w:name w:val="Intense Quote"/>
    <w:basedOn w:val="461"/>
    <w:next w:val="461"/>
    <w:link w:val="490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90" w:customStyle="1">
    <w:name w:val="Выделенная цитата Знак"/>
    <w:link w:val="489"/>
    <w:uiPriority w:val="30"/>
    <w:rPr>
      <w:i/>
    </w:rPr>
  </w:style>
  <w:style w:type="paragraph" w:styleId="491" w:customStyle="1">
    <w:name w:val="Header"/>
    <w:basedOn w:val="461"/>
    <w:link w:val="49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92" w:customStyle="1">
    <w:name w:val="Header Char"/>
    <w:link w:val="491"/>
    <w:uiPriority w:val="99"/>
  </w:style>
  <w:style w:type="paragraph" w:styleId="493" w:customStyle="1">
    <w:name w:val="Footer"/>
    <w:basedOn w:val="461"/>
    <w:link w:val="49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94" w:customStyle="1">
    <w:name w:val="Footer Char"/>
    <w:link w:val="493"/>
    <w:uiPriority w:val="99"/>
  </w:style>
  <w:style w:type="paragraph" w:styleId="495" w:customStyle="1">
    <w:name w:val="Caption"/>
    <w:basedOn w:val="461"/>
    <w:next w:val="461"/>
    <w:qFormat/>
    <w:uiPriority w:val="35"/>
    <w:semiHidden/>
    <w:unhideWhenUsed/>
    <w:rPr>
      <w:b/>
      <w:bCs/>
      <w:color w:val="5B9BD5" w:themeColor="accent1"/>
      <w:sz w:val="18"/>
      <w:szCs w:val="18"/>
    </w:rPr>
  </w:style>
  <w:style w:type="character" w:styleId="496" w:customStyle="1">
    <w:name w:val="Caption Char"/>
    <w:link w:val="493"/>
    <w:uiPriority w:val="99"/>
  </w:style>
  <w:style w:type="table" w:styleId="497">
    <w:name w:val="Table Grid"/>
    <w:basedOn w:val="46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8" w:customStyle="1">
    <w:name w:val="Table Grid Light"/>
    <w:basedOn w:val="463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9" w:customStyle="1">
    <w:name w:val="Plain Table 1"/>
    <w:basedOn w:val="463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0"/>
      </w:tcPr>
    </w:tblStylePr>
    <w:tblStylePr w:type="band1Vert">
      <w:tcPr>
        <w:shd w:val="clear" w:fill="F2F2F2" w:color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0" w:customStyle="1">
    <w:name w:val="Plain Table 2"/>
    <w:basedOn w:val="4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1" w:customStyle="1">
    <w:name w:val="Plain Table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2" w:customStyle="1">
    <w:name w:val="Plain Table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 w:customStyle="1">
    <w:name w:val="Plain Table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04" w:customStyle="1">
    <w:name w:val="Grid Table 1 Light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 w:customStyle="1">
    <w:name w:val="Grid Table 1 Light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 w:customStyle="1">
    <w:name w:val="Grid Table 1 Light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 w:customStyle="1">
    <w:name w:val="Grid Table 1 Light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 w:customStyle="1">
    <w:name w:val="Grid Table 1 Light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 w:customStyle="1">
    <w:name w:val="Grid Table 1 Light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 w:customStyle="1">
    <w:name w:val="Grid Table 1 Light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 w:customStyle="1">
    <w:name w:val="Grid Table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2" w:customStyle="1">
    <w:name w:val="Grid Table 2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13" w:customStyle="1">
    <w:name w:val="Grid Table 2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14" w:customStyle="1">
    <w:name w:val="Grid Table 2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5" w:customStyle="1">
    <w:name w:val="Grid Table 2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6" w:customStyle="1">
    <w:name w:val="Grid Table 2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7" w:customStyle="1">
    <w:name w:val="Grid Table 2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8" w:customStyle="1">
    <w:name w:val="Grid Table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9" w:customStyle="1">
    <w:name w:val="Grid Table 3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0" w:customStyle="1">
    <w:name w:val="Grid Table 3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1" w:customStyle="1">
    <w:name w:val="Grid Table 3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2" w:customStyle="1">
    <w:name w:val="Grid Table 3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3" w:customStyle="1">
    <w:name w:val="Grid Table 3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4" w:customStyle="1">
    <w:name w:val="Grid Table 3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5" w:customStyle="1">
    <w:name w:val="Grid Table 4"/>
    <w:basedOn w:val="4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26" w:customStyle="1">
    <w:name w:val="Grid Table 4 - Accent 1"/>
    <w:basedOn w:val="4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EEBF6" w:color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EEBF6" w:color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68A2D8" w:color="68A2D8" w:themeFill="accent1" w:themeFill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527" w:customStyle="1">
    <w:name w:val="Grid Table 4 - Accent 2"/>
    <w:basedOn w:val="4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528" w:customStyle="1">
    <w:name w:val="Grid Table 4 - Accent 3"/>
    <w:basedOn w:val="4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529" w:customStyle="1">
    <w:name w:val="Grid Table 4 - Accent 4"/>
    <w:basedOn w:val="4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530" w:customStyle="1">
    <w:name w:val="Grid Table 4 - Accent 5"/>
    <w:basedOn w:val="4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531" w:customStyle="1">
    <w:name w:val="Grid Table 4 - Accent 6"/>
    <w:basedOn w:val="4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532" w:customStyle="1">
    <w:name w:val="Grid Table 5 Dark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33" w:customStyle="1">
    <w:name w:val="Grid Table 5 Dark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3D0EB" w:color="B3D0EB" w:themeFill="accent1" w:themeFillTint="75"/>
      </w:tcPr>
    </w:tblStylePr>
    <w:tblStylePr w:type="band1Vert">
      <w:tcPr>
        <w:shd w:val="clear" w:fill="B3D0EB" w:color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5B9BD5" w:themeFill="accent1"/>
        <w:tcBorders>
          <w:top w:val="single" w:color="FFFFFF" w:sz="4" w:space="0" w:themeColor="light1"/>
        </w:tcBorders>
      </w:tcPr>
    </w:tblStylePr>
  </w:style>
  <w:style w:type="table" w:styleId="534" w:customStyle="1">
    <w:name w:val="Grid Table 5 Dark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6C3A0" w:color="F6C3A0" w:themeFill="accent2" w:themeFillTint="75"/>
      </w:tcPr>
    </w:tblStylePr>
    <w:tblStylePr w:type="band1Vert">
      <w:tcPr>
        <w:shd w:val="clear" w:fill="F6C3A0" w:color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ED7D31" w:themeFill="accent2"/>
        <w:tcBorders>
          <w:top w:val="single" w:color="FFFFFF" w:sz="4" w:space="0" w:themeColor="light1"/>
        </w:tcBorders>
      </w:tcPr>
    </w:tblStylePr>
  </w:style>
  <w:style w:type="table" w:styleId="535" w:customStyle="1">
    <w:name w:val="Grid Table 5 Dark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5D5D5" w:color="D5D5D5" w:themeFill="accent3" w:themeFillTint="75"/>
      </w:tcPr>
    </w:tblStylePr>
    <w:tblStylePr w:type="band1Vert">
      <w:tcPr>
        <w:shd w:val="clear" w:fill="D5D5D5" w:color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5A5A5" w:themeFill="accent3"/>
        <w:tcBorders>
          <w:top w:val="single" w:color="FFFFFF" w:sz="4" w:space="0" w:themeColor="light1"/>
        </w:tcBorders>
      </w:tcPr>
    </w:tblStylePr>
  </w:style>
  <w:style w:type="table" w:styleId="536" w:customStyle="1">
    <w:name w:val="Grid Table 5 Dark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E28A" w:color="FFE28A" w:themeFill="accent4" w:themeFillTint="75"/>
      </w:tcPr>
    </w:tblStylePr>
    <w:tblStylePr w:type="band1Vert">
      <w:tcPr>
        <w:shd w:val="clear" w:fill="FFE28A" w:color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FFC000" w:themeFill="accent4"/>
        <w:tcBorders>
          <w:top w:val="single" w:color="FFFFFF" w:sz="4" w:space="0" w:themeColor="light1"/>
        </w:tcBorders>
      </w:tcPr>
    </w:tblStylePr>
  </w:style>
  <w:style w:type="table" w:styleId="537" w:customStyle="1">
    <w:name w:val="Grid Table 5 Dark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9BEE4" w:color="A9BEE4" w:themeFill="accent5" w:themeFillTint="75"/>
      </w:tcPr>
    </w:tblStylePr>
    <w:tblStylePr w:type="band1Vert">
      <w:tcPr>
        <w:shd w:val="clear" w:fill="A9BEE4" w:color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4472C4" w:themeFill="accent5"/>
        <w:tcBorders>
          <w:top w:val="single" w:color="FFFFFF" w:sz="4" w:space="0" w:themeColor="light1"/>
        </w:tcBorders>
      </w:tcPr>
    </w:tblStylePr>
  </w:style>
  <w:style w:type="table" w:styleId="538" w:customStyle="1">
    <w:name w:val="Grid Table 5 Dark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CDBA8" w:color="BCDBA8" w:themeFill="accent6" w:themeFillTint="75"/>
      </w:tcPr>
    </w:tblStylePr>
    <w:tblStylePr w:type="band1Vert">
      <w:tcPr>
        <w:shd w:val="clear" w:fill="BCDBA8" w:color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70AD47" w:themeFill="accent6"/>
        <w:tcBorders>
          <w:top w:val="single" w:color="FFFFFF" w:sz="4" w:space="0" w:themeColor="light1"/>
        </w:tcBorders>
      </w:tcPr>
    </w:tblStylePr>
  </w:style>
  <w:style w:type="table" w:styleId="539" w:customStyle="1">
    <w:name w:val="Grid Table 6 Colorful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40" w:customStyle="1">
    <w:name w:val="Grid Table 6 Colorful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fill="DDEAF6" w:color="DDEAF6" w:themeFill="accent1" w:themeFillTint="34"/>
      </w:tcPr>
    </w:tblStylePr>
    <w:tblStylePr w:type="band1Vert">
      <w:tcPr>
        <w:shd w:val="clear" w:fill="DDEAF6" w:color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541" w:customStyle="1">
    <w:name w:val="Grid Table 6 Colorful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FBE5D6" w:themeFill="accent2" w:themeFillTint="32"/>
      </w:tcPr>
    </w:tblStylePr>
    <w:tblStylePr w:type="band1Vert"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542" w:customStyle="1">
    <w:name w:val="Grid Table 6 Colorful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ECECEC" w:themeFill="accent3" w:themeFillTint="34"/>
      </w:tcPr>
    </w:tblStylePr>
    <w:tblStylePr w:type="band1Vert">
      <w:tcPr>
        <w:shd w:val="clear" w:fill="ECECEC" w:color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543" w:customStyle="1">
    <w:name w:val="Grid Table 6 Colorful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FFF2CB" w:themeFill="accent4" w:themeFillTint="34"/>
      </w:tcPr>
    </w:tblStylePr>
    <w:tblStylePr w:type="band1Vert">
      <w:tcPr>
        <w:shd w:val="clear" w:fill="FFF2CB" w:color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544" w:customStyle="1">
    <w:name w:val="Grid Table 6 Colorful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D8E2F3" w:color="D8E2F3" w:themeFill="accent5" w:themeFillTint="34"/>
      </w:tcPr>
    </w:tblStylePr>
    <w:tblStylePr w:type="band1Vert">
      <w:tcPr>
        <w:shd w:val="clear" w:fill="D8E2F3" w:color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545" w:customStyle="1">
    <w:name w:val="Grid Table 6 Colorful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E1EFD8" w:color="E1EFD8" w:themeFill="accent6" w:themeFillTint="34"/>
      </w:tcPr>
    </w:tblStylePr>
    <w:tblStylePr w:type="band1Vert">
      <w:tcPr>
        <w:shd w:val="clear" w:fill="E1EFD8" w:color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546" w:customStyle="1">
    <w:name w:val="Grid Table 7 Colorful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0"/>
      </w:tcPr>
    </w:tblStylePr>
    <w:tblStylePr w:type="band1Vert">
      <w:tcPr>
        <w:shd w:val="clear" w:fill="F2F2F2" w:color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47" w:customStyle="1">
    <w:name w:val="Grid Table 7 Colorful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fill="DDEAF6" w:color="DDEAF6" w:themeFill="accent1" w:themeFillTint="34"/>
      </w:tcPr>
    </w:tblStylePr>
    <w:tblStylePr w:type="band1Vert">
      <w:tcPr>
        <w:shd w:val="clear" w:fill="DDEAF6" w:color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CCCEA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fill="FFFFFF" w:color="FFFFFF"/>
        <w:tcBorders>
          <w:left w:val="single" w:color="ACCCEA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CCCEA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548" w:customStyle="1">
    <w:name w:val="Grid Table 7 Colorful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FBE5D6" w:themeFill="accent2" w:themeFillTint="32"/>
      </w:tcPr>
    </w:tblStylePr>
    <w:tblStylePr w:type="band1Vert">
      <w:tcPr>
        <w:shd w:val="clear" w:fill="FBE5D6" w:color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549" w:customStyle="1">
    <w:name w:val="Grid Table 7 Colorful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ECECEC" w:themeFill="accent3" w:themeFillTint="34"/>
      </w:tcPr>
    </w:tblStylePr>
    <w:tblStylePr w:type="band1Vert">
      <w:tcPr>
        <w:shd w:val="clear" w:fill="ECECEC" w:color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5A5A5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fill="FFFFFF" w:color="FFFFFF"/>
        <w:tcBorders>
          <w:left w:val="single" w:color="A5A5A5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5A5A5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550" w:customStyle="1">
    <w:name w:val="Grid Table 7 Colorful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FFF2CB" w:themeFill="accent4" w:themeFillTint="34"/>
      </w:tcPr>
    </w:tblStylePr>
    <w:tblStylePr w:type="band1Vert">
      <w:tcPr>
        <w:shd w:val="clear" w:fill="FFF2CB" w:color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551" w:customStyle="1">
    <w:name w:val="Grid Table 7 Colorful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D8E2F3" w:color="D8E2F3" w:themeFill="accent5" w:themeFillTint="34"/>
      </w:tcPr>
    </w:tblStylePr>
    <w:tblStylePr w:type="band1Vert">
      <w:tcPr>
        <w:shd w:val="clear" w:fill="D8E2F3" w:color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5AFDD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fill="FFFFFF" w:color="FFFFFF"/>
        <w:tcBorders>
          <w:left w:val="single" w:color="95AFDD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5AFDD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552" w:customStyle="1">
    <w:name w:val="Grid Table 7 Colorful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E1EFD8" w:themeFill="accent6" w:themeFillTint="34"/>
      </w:tcPr>
    </w:tblStylePr>
    <w:tblStylePr w:type="band1Vert">
      <w:tcPr>
        <w:shd w:val="clear" w:fill="E1EFD8" w:color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DD394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fill="FFFFFF" w:color="FFFFFF"/>
        <w:tcBorders>
          <w:left w:val="single" w:color="ADD394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DD394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553" w:customStyle="1">
    <w:name w:val="List Table 1 Light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54" w:customStyle="1">
    <w:name w:val="List Table 1 Light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5" w:customStyle="1">
    <w:name w:val="List Table 1 Light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56" w:customStyle="1">
    <w:name w:val="List Table 1 Light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57" w:customStyle="1">
    <w:name w:val="List Table 1 Light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58" w:customStyle="1">
    <w:name w:val="List Table 1 Light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9" w:customStyle="1">
    <w:name w:val="List Table 1 Light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0" w:customStyle="1">
    <w:name w:val="List Table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61" w:customStyle="1">
    <w:name w:val="List Table 2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562" w:customStyle="1">
    <w:name w:val="List Table 2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563" w:customStyle="1">
    <w:name w:val="List Table 2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564" w:customStyle="1">
    <w:name w:val="List Table 2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565" w:customStyle="1">
    <w:name w:val="List Table 2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566" w:customStyle="1">
    <w:name w:val="List Table 2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567" w:customStyle="1">
    <w:name w:val="List Table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 w:customStyle="1">
    <w:name w:val="List Table 3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 w:customStyle="1">
    <w:name w:val="List Table 3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 w:customStyle="1">
    <w:name w:val="List Table 3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 w:customStyle="1">
    <w:name w:val="List Table 3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 w:customStyle="1">
    <w:name w:val="List Table 3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DA9DB" w:color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 w:customStyle="1">
    <w:name w:val="List Table 3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 w:customStyle="1">
    <w:name w:val="List Table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 w:customStyle="1">
    <w:name w:val="List Table 4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 w:customStyle="1">
    <w:name w:val="List Table 4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 w:customStyle="1">
    <w:name w:val="List Table 4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 w:customStyle="1">
    <w:name w:val="List Table 4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 w:customStyle="1">
    <w:name w:val="List Table 4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 w:customStyle="1">
    <w:name w:val="List Table 4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 w:customStyle="1">
    <w:name w:val="List Table 5 Dark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2" w:customStyle="1">
    <w:name w:val="List Table 5 Dark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fill="5B9BD5" w:color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5B9BD5" w:color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5B9BD5" w:color="5B9BD5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5B9BD5" w:color="5B9BD5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5B9BD5" w:color="5B9BD5" w:themeFill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3" w:customStyle="1">
    <w:name w:val="List Table 5 Dark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4B184" w:color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4" w:customStyle="1">
    <w:name w:val="List Table 5 Dark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9C9C9" w:color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5" w:customStyle="1">
    <w:name w:val="List Table 5 Dark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D865" w:color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6" w:customStyle="1">
    <w:name w:val="List Table 5 Dark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fill="8DA9DB" w:color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DA9DB" w:color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8DA9DB" w:color="8DA9DB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8DA9DB" w:color="8DA9DB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8DA9DB" w:color="8DA9DB" w:themeFill="accent5" w:themeFill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7" w:customStyle="1">
    <w:name w:val="List Table 5 Dark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9D08E" w:color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88" w:customStyle="1">
    <w:name w:val="List Table 6 Colorful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89" w:customStyle="1">
    <w:name w:val="List Table 6 Colorful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5B9BD5" w:sz="4" w:space="0" w:themeColor="accent1"/>
        <w:bottom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590" w:customStyle="1">
    <w:name w:val="List Table 6 Colorful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591" w:customStyle="1">
    <w:name w:val="List Table 6 Colorful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592" w:customStyle="1">
    <w:name w:val="List Table 6 Colorful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593" w:customStyle="1">
    <w:name w:val="List Table 6 Colorful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DA9DB" w:sz="4" w:space="0" w:themeColor="accent5" w:themeTint="9A"/>
        <w:bottom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594" w:customStyle="1">
    <w:name w:val="List Table 6 Colorful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595" w:customStyle="1">
    <w:name w:val="List Table 7 Colorful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596" w:customStyle="1">
    <w:name w:val="List Table 7 Colorful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5B9BD5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fill="D5E5F4" w:color="D5E5F4" w:themeFill="accent1" w:themeFillTint="40"/>
      </w:tcPr>
    </w:tblStylePr>
    <w:tblStylePr w:type="band1Vert">
      <w:tcPr>
        <w:shd w:val="clear" w:fill="D5E5F4" w:color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5B9BD5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fill="FFFFFF" w:color="FFFFFF"/>
        <w:tcBorders>
          <w:left w:val="single" w:color="5B9BD5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5B9BD5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597" w:customStyle="1">
    <w:name w:val="List Table 7 Colorful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FADECB" w:themeFill="accent2" w:themeFillTint="40"/>
      </w:tcPr>
    </w:tblStylePr>
    <w:tblStylePr w:type="band1Vert">
      <w:tcPr>
        <w:shd w:val="clear" w:fill="FADECB" w:color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598" w:customStyle="1">
    <w:name w:val="List Table 7 Colorful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E8E8E8" w:themeFill="accent3" w:themeFillTint="40"/>
      </w:tcPr>
    </w:tblStylePr>
    <w:tblStylePr w:type="band1Vert">
      <w:tcPr>
        <w:shd w:val="clear" w:fill="E8E8E8" w:color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C9C9C9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/>
        <w:tcBorders>
          <w:left w:val="single" w:color="C9C9C9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C9C9C9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599" w:customStyle="1">
    <w:name w:val="List Table 7 Colorful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FFEFBF" w:themeFill="accent4" w:themeFillTint="40"/>
      </w:tcPr>
    </w:tblStylePr>
    <w:tblStylePr w:type="band1Vert">
      <w:tcPr>
        <w:shd w:val="clear" w:fill="FFEFBF" w:color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600" w:customStyle="1">
    <w:name w:val="List Table 7 Colorful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8DA9DB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fill="CFDBF0" w:color="CFDBF0" w:themeFill="accent5" w:themeFillTint="40"/>
      </w:tcPr>
    </w:tblStylePr>
    <w:tblStylePr w:type="band1Vert">
      <w:tcPr>
        <w:shd w:val="clear" w:fill="CFDBF0" w:color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8DA9DB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/>
        <w:tcBorders>
          <w:left w:val="single" w:color="8DA9DB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8DA9DB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601" w:customStyle="1">
    <w:name w:val="List Table 7 Colorful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DAEBCF" w:themeFill="accent6" w:themeFillTint="40"/>
      </w:tcPr>
    </w:tblStylePr>
    <w:tblStylePr w:type="band1Vert">
      <w:tcPr>
        <w:shd w:val="clear" w:fill="DAEBCF" w:color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9D08E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/>
        <w:tcBorders>
          <w:left w:val="single" w:color="A9D08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9D08E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602" w:customStyle="1">
    <w:name w:val="Lined - Accent"/>
    <w:basedOn w:val="46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03" w:customStyle="1">
    <w:name w:val="Lined - Accent 1"/>
    <w:basedOn w:val="46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</w:style>
  <w:style w:type="table" w:styleId="604" w:customStyle="1">
    <w:name w:val="Lined - Accent 2"/>
    <w:basedOn w:val="46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</w:style>
  <w:style w:type="table" w:styleId="605" w:customStyle="1">
    <w:name w:val="Lined - Accent 3"/>
    <w:basedOn w:val="46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</w:style>
  <w:style w:type="table" w:styleId="606" w:customStyle="1">
    <w:name w:val="Lined - Accent 4"/>
    <w:basedOn w:val="46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</w:style>
  <w:style w:type="table" w:styleId="607" w:customStyle="1">
    <w:name w:val="Lined - Accent 5"/>
    <w:basedOn w:val="46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</w:style>
  <w:style w:type="table" w:styleId="608" w:customStyle="1">
    <w:name w:val="Lined - Accent 6"/>
    <w:basedOn w:val="46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</w:style>
  <w:style w:type="table" w:styleId="609" w:customStyle="1">
    <w:name w:val="Bordered &amp; Lined - Accent"/>
    <w:basedOn w:val="46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10" w:customStyle="1">
    <w:name w:val="Bordered &amp; Lined - Accent 1"/>
    <w:basedOn w:val="46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BDFF1" w:color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68A2D8" w:color="68A2D8" w:themeFill="accent1" w:themeFillTint="EA"/>
      </w:tcPr>
    </w:tblStylePr>
  </w:style>
  <w:style w:type="table" w:styleId="611" w:customStyle="1">
    <w:name w:val="Bordered &amp; Lined - Accent 2"/>
    <w:basedOn w:val="46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F4B184" w:themeFill="accent2" w:themeFillTint="97"/>
      </w:tcPr>
    </w:tblStylePr>
  </w:style>
  <w:style w:type="table" w:styleId="612" w:customStyle="1">
    <w:name w:val="Bordered &amp; Lined - Accent 3"/>
    <w:basedOn w:val="46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5A5A5" w:themeFill="accent3" w:themeFillTint="FE"/>
      </w:tcPr>
    </w:tblStylePr>
  </w:style>
  <w:style w:type="table" w:styleId="613" w:customStyle="1">
    <w:name w:val="Bordered &amp; Lined - Accent 4"/>
    <w:basedOn w:val="46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FFD865" w:themeFill="accent4" w:themeFillTint="9A"/>
      </w:tcPr>
    </w:tblStylePr>
  </w:style>
  <w:style w:type="table" w:styleId="614" w:customStyle="1">
    <w:name w:val="Bordered &amp; Lined - Accent 5"/>
    <w:basedOn w:val="46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8E2F3" w:color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472C4" w:color="4472C4" w:themeFill="accent5"/>
      </w:tcPr>
    </w:tblStylePr>
  </w:style>
  <w:style w:type="table" w:styleId="615" w:customStyle="1">
    <w:name w:val="Bordered &amp; Lined - Accent 6"/>
    <w:basedOn w:val="46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70AD47" w:themeFill="accent6"/>
      </w:tcPr>
    </w:tblStylePr>
  </w:style>
  <w:style w:type="table" w:styleId="616" w:customStyle="1">
    <w:name w:val="Bordered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17" w:customStyle="1">
    <w:name w:val="Bordered - Accent 1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618" w:customStyle="1">
    <w:name w:val="Bordered - Accent 2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619" w:customStyle="1">
    <w:name w:val="Bordered - Accent 3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620" w:customStyle="1">
    <w:name w:val="Bordered - Accent 4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621" w:customStyle="1">
    <w:name w:val="Bordered - Accent 5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622" w:customStyle="1">
    <w:name w:val="Bordered - Accent 6"/>
    <w:basedOn w:val="4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623">
    <w:name w:val="Hyperlink"/>
    <w:uiPriority w:val="99"/>
    <w:unhideWhenUsed/>
    <w:rPr>
      <w:color w:val="0563C1" w:themeColor="hyperlink"/>
      <w:u w:val="single"/>
    </w:rPr>
  </w:style>
  <w:style w:type="paragraph" w:styleId="624">
    <w:name w:val="footnote text"/>
    <w:basedOn w:val="461"/>
    <w:link w:val="625"/>
    <w:uiPriority w:val="99"/>
    <w:semiHidden/>
    <w:unhideWhenUsed/>
    <w:rPr>
      <w:sz w:val="18"/>
    </w:rPr>
    <w:pPr>
      <w:spacing w:lineRule="auto" w:line="240" w:after="40"/>
    </w:pPr>
  </w:style>
  <w:style w:type="character" w:styleId="625" w:customStyle="1">
    <w:name w:val="Текст сноски Знак"/>
    <w:link w:val="624"/>
    <w:uiPriority w:val="99"/>
    <w:rPr>
      <w:sz w:val="18"/>
    </w:rPr>
  </w:style>
  <w:style w:type="character" w:styleId="626">
    <w:name w:val="footnote reference"/>
    <w:uiPriority w:val="99"/>
    <w:unhideWhenUsed/>
    <w:rPr>
      <w:vertAlign w:val="superscript"/>
    </w:rPr>
  </w:style>
  <w:style w:type="paragraph" w:styleId="627">
    <w:name w:val="endnote text"/>
    <w:basedOn w:val="461"/>
    <w:link w:val="628"/>
    <w:uiPriority w:val="99"/>
    <w:semiHidden/>
    <w:unhideWhenUsed/>
    <w:rPr>
      <w:sz w:val="20"/>
    </w:rPr>
    <w:pPr>
      <w:spacing w:lineRule="auto" w:line="240" w:after="0"/>
    </w:pPr>
  </w:style>
  <w:style w:type="character" w:styleId="628" w:customStyle="1">
    <w:name w:val="Текст концевой сноски Знак"/>
    <w:link w:val="627"/>
    <w:uiPriority w:val="99"/>
    <w:rPr>
      <w:sz w:val="20"/>
    </w:rPr>
  </w:style>
  <w:style w:type="character" w:styleId="629">
    <w:name w:val="endnote reference"/>
    <w:uiPriority w:val="99"/>
    <w:semiHidden/>
    <w:unhideWhenUsed/>
    <w:rPr>
      <w:vertAlign w:val="superscript"/>
    </w:rPr>
  </w:style>
  <w:style w:type="paragraph" w:styleId="630">
    <w:name w:val="toc 1"/>
    <w:basedOn w:val="461"/>
    <w:next w:val="461"/>
    <w:uiPriority w:val="39"/>
    <w:unhideWhenUsed/>
    <w:pPr>
      <w:spacing w:after="57"/>
    </w:pPr>
  </w:style>
  <w:style w:type="paragraph" w:styleId="631">
    <w:name w:val="toc 2"/>
    <w:basedOn w:val="461"/>
    <w:next w:val="461"/>
    <w:uiPriority w:val="39"/>
    <w:unhideWhenUsed/>
    <w:pPr>
      <w:ind w:left="283"/>
      <w:spacing w:after="57"/>
    </w:pPr>
  </w:style>
  <w:style w:type="paragraph" w:styleId="632">
    <w:name w:val="toc 3"/>
    <w:basedOn w:val="461"/>
    <w:next w:val="461"/>
    <w:uiPriority w:val="39"/>
    <w:unhideWhenUsed/>
    <w:pPr>
      <w:ind w:left="567"/>
      <w:spacing w:after="57"/>
    </w:pPr>
  </w:style>
  <w:style w:type="paragraph" w:styleId="633">
    <w:name w:val="toc 4"/>
    <w:basedOn w:val="461"/>
    <w:next w:val="461"/>
    <w:uiPriority w:val="39"/>
    <w:unhideWhenUsed/>
    <w:pPr>
      <w:ind w:left="850"/>
      <w:spacing w:after="57"/>
    </w:pPr>
  </w:style>
  <w:style w:type="paragraph" w:styleId="634">
    <w:name w:val="toc 5"/>
    <w:basedOn w:val="461"/>
    <w:next w:val="461"/>
    <w:uiPriority w:val="39"/>
    <w:unhideWhenUsed/>
    <w:pPr>
      <w:ind w:left="1134"/>
      <w:spacing w:after="57"/>
    </w:pPr>
  </w:style>
  <w:style w:type="paragraph" w:styleId="635">
    <w:name w:val="toc 6"/>
    <w:basedOn w:val="461"/>
    <w:next w:val="461"/>
    <w:uiPriority w:val="39"/>
    <w:unhideWhenUsed/>
    <w:pPr>
      <w:ind w:left="1417"/>
      <w:spacing w:after="57"/>
    </w:pPr>
  </w:style>
  <w:style w:type="paragraph" w:styleId="636">
    <w:name w:val="toc 7"/>
    <w:basedOn w:val="461"/>
    <w:next w:val="461"/>
    <w:uiPriority w:val="39"/>
    <w:unhideWhenUsed/>
    <w:pPr>
      <w:ind w:left="1701"/>
      <w:spacing w:after="57"/>
    </w:pPr>
  </w:style>
  <w:style w:type="paragraph" w:styleId="637">
    <w:name w:val="toc 8"/>
    <w:basedOn w:val="461"/>
    <w:next w:val="461"/>
    <w:uiPriority w:val="39"/>
    <w:unhideWhenUsed/>
    <w:pPr>
      <w:ind w:left="1984"/>
      <w:spacing w:after="57"/>
    </w:pPr>
  </w:style>
  <w:style w:type="paragraph" w:styleId="638">
    <w:name w:val="toc 9"/>
    <w:basedOn w:val="461"/>
    <w:next w:val="461"/>
    <w:uiPriority w:val="39"/>
    <w:unhideWhenUsed/>
    <w:pPr>
      <w:ind w:left="2268"/>
      <w:spacing w:after="57"/>
    </w:pPr>
  </w:style>
  <w:style w:type="paragraph" w:styleId="639">
    <w:name w:val="TOC Heading"/>
    <w:uiPriority w:val="39"/>
    <w:unhideWhenUsed/>
  </w:style>
  <w:style w:type="paragraph" w:styleId="640">
    <w:name w:val="No Spacing"/>
    <w:basedOn w:val="461"/>
    <w:qFormat/>
    <w:uiPriority w:val="1"/>
    <w:pPr>
      <w:spacing w:lineRule="auto" w:line="240" w:after="0"/>
    </w:pPr>
  </w:style>
  <w:style w:type="paragraph" w:styleId="641">
    <w:name w:val="List Paragraph"/>
    <w:basedOn w:val="461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Р7-Офис/6.1.0.56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created xsi:type="dcterms:W3CDTF">2021-04-21T08:35:00Z</dcterms:created>
  <dcterms:modified xsi:type="dcterms:W3CDTF">2021-09-10T12:25:46Z</dcterms:modified>
</cp:coreProperties>
</file>